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13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4/6/16 Minutes and 4/13/16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Green Seed Fund research presentation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UW Farm Children’s Garden and Outreach amendment &amp; vote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UW Night Market feedback &amp; vote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Next System Teach-in small project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UW Farm Pollinator Garden budget amendment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Carolyn, Veronica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