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100843" cy="497826"/>
            <wp:effectExtent b="0" l="0" r="0" t="0"/>
            <wp:docPr descr="A close up of a sign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A close up of a sign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843" cy="4978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Project Approval &amp; Support Form (PASF)</w:t>
      </w:r>
    </w:p>
    <w:tbl>
      <w:tblPr>
        <w:tblStyle w:val="Table1"/>
        <w:tblW w:w="10530.0" w:type="dxa"/>
        <w:jc w:val="left"/>
        <w:tblInd w:w="108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0275"/>
        <w:gridCol w:w="255"/>
        <w:tblGridChange w:id="0">
          <w:tblGrid>
            <w:gridCol w:w="10275"/>
            <w:gridCol w:w="255"/>
          </w:tblGrid>
        </w:tblGridChange>
      </w:tblGrid>
      <w:tr>
        <w:trPr>
          <w:cantSplit w:val="0"/>
          <w:trHeight w:val="44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Project Title: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Feasibility study: sustainability and community oriented engineering at UW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4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5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Primary Contact: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Ed Habtour, UW Aeronautics and Astronautics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30.0" w:type="dxa"/>
        <w:jc w:val="left"/>
        <w:tblInd w:w="108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65"/>
        <w:gridCol w:w="1395"/>
        <w:gridCol w:w="3870"/>
        <w:tblGridChange w:id="0">
          <w:tblGrid>
            <w:gridCol w:w="5265"/>
            <w:gridCol w:w="1395"/>
            <w:gridCol w:w="3870"/>
          </w:tblGrid>
        </w:tblGridChange>
      </w:tblGrid>
      <w:tr>
        <w:trPr>
          <w:cantSplit w:val="0"/>
          <w:trHeight w:val="1531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08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By signing this form, I confirm that the project lead(s) has/have discussed this project with me, and that I/my department will provide the following types of approval and/or support 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please check all that apply)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APPROVAL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40" w:right="0" w:firstLine="0"/>
              <w:jc w:val="left"/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] Space (within a building) – I / my department approves this project to take place at the building noted in the project proposal.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40" w:right="0" w:firstLine="0"/>
              <w:jc w:val="left"/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40" w:right="0" w:firstLine="0"/>
              <w:jc w:val="left"/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] Site (outside a building) – – I / my department approves this project to take place at the outdoor location noted in the project proposal.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40" w:right="0" w:firstLine="0"/>
              <w:jc w:val="left"/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] Financial – I / my department will take on the responsibility of future operational costs – staff, training, maintenance &amp; repairs.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SUPPORT: </w:t>
            </w: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These are ongoing commitments of individuals to oversee and provide subject matter advice to help advance proposals. A written letter may be provided on page 2. Please check all that apply: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40" w:right="0" w:firstLine="0"/>
              <w:jc w:val="left"/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] Departmental Support – I  [ ] Staff/ [ ] Faculty / [ ] Department am willing to provide [ ] resources (please specify below), [ ] space (temporary or permanent), [ ] on-going advising, [ ] one-time financial contributions, and/or [ ] academic program support, etc.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40" w:right="0" w:firstLine="0"/>
              <w:jc w:val="left"/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404040"/>
                <w:sz w:val="22"/>
                <w:szCs w:val="22"/>
                <w:rtl w:val="0"/>
              </w:rPr>
              <w:t xml:space="preserve">[</w:t>
            </w:r>
            <w:r w:rsidDel="00000000" w:rsidR="00000000" w:rsidRPr="00000000">
              <w:rPr>
                <w:rFonts w:ascii="inherit" w:cs="inherit" w:eastAsia="inherit" w:hAnsi="inherit"/>
                <w:b w:val="1"/>
                <w:color w:val="404040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] Subject Matter Experts – Willing to provide guidance regarding standard processes, typical detailing, review of proposals, on-going advising, etc.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40" w:right="0" w:firstLine="0"/>
              <w:jc w:val="left"/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40" w:right="0" w:firstLine="0"/>
              <w:jc w:val="left"/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] External Consultants – Willing to provide [ ] donated time, [ ] materials, [ ] mentoring, etc (please specify below).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1f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notes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(if applicable)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9">
            <w:pPr>
              <w:jc w:val="left"/>
              <w:rPr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Name/Signature of Approver or Supporter</w:t>
            </w:r>
          </w:p>
          <w:p w:rsidR="00000000" w:rsidDel="00000000" w:rsidP="00000000" w:rsidRDefault="00000000" w:rsidRPr="00000000" w14:paraId="0000001D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P. Sean McDonald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Date:</w:t>
              <w:br w:type="textWrapping"/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 Feb 2024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 Title:</w:t>
            </w:r>
          </w:p>
          <w:p w:rsidR="00000000" w:rsidDel="00000000" w:rsidP="00000000" w:rsidRDefault="00000000" w:rsidRPr="00000000" w14:paraId="00000021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Associate Teaching Professor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4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Department/Organization: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Program on the Environment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Phone: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206-616-2186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Email: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155cc"/>
                <w:sz w:val="22"/>
                <w:szCs w:val="22"/>
                <w:highlight w:val="white"/>
                <w:rtl w:val="0"/>
              </w:rPr>
              <w:t xml:space="preserve">psean@uw.edu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A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Formal Letter of Support [Optional] / Additional Notes: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inheri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Please save this completed form as “Project Contact Name_Project Name” and email it to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csfproj@uw.edu</w:t>
      </w:r>
    </w:hyperlink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&amp; cc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csfcoord@uw.edu</w:t>
      </w:r>
    </w:hyperlink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The email originating directly from the approving body will be considered a signature.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</w:t>
      <w:tab/>
      <w:t xml:space="preserve">  </w:t>
      <w:tab/>
      <w:tab/>
      <w:tab/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Updated: March 2020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jc w:val="left"/>
      <w:rPr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en-US"/>
      </w:rPr>
    </w:rPrDefault>
    <w:pPrDefault>
      <w:pPr>
        <w:spacing w:after="200"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5140"/>
    <w:pPr>
      <w:jc w:val="center"/>
    </w:pPr>
    <w:rPr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654F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654F8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5530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 w:val="1"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55309"/>
    <w:rPr>
      <w:sz w:val="28"/>
      <w:szCs w:val="28"/>
    </w:rPr>
  </w:style>
  <w:style w:type="paragraph" w:styleId="NormalWeb">
    <w:name w:val="Normal (Web)"/>
    <w:basedOn w:val="Normal"/>
    <w:uiPriority w:val="99"/>
    <w:unhideWhenUsed w:val="1"/>
    <w:rsid w:val="00C02492"/>
    <w:pPr>
      <w:spacing w:after="100" w:afterAutospacing="1" w:before="100" w:beforeAutospacing="1" w:line="240" w:lineRule="auto"/>
      <w:jc w:val="left"/>
    </w:pPr>
    <w:rPr>
      <w:rFonts w:ascii="Times New Roman" w:cs="Times New Roman" w:eastAsia="Times New Roman" w:hAnsi="Times New Roman"/>
      <w:sz w:val="24"/>
      <w:szCs w:val="24"/>
    </w:rPr>
  </w:style>
  <w:style w:type="character" w:styleId="mark2yu29lj5q" w:customStyle="1">
    <w:name w:val="mark2yu29lj5q"/>
    <w:basedOn w:val="DefaultParagraphFont"/>
    <w:rsid w:val="00C02492"/>
  </w:style>
  <w:style w:type="paragraph" w:styleId="ListParagraph">
    <w:name w:val="List Paragraph"/>
    <w:basedOn w:val="Normal"/>
    <w:uiPriority w:val="34"/>
    <w:qFormat w:val="1"/>
    <w:rsid w:val="00C02492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71F1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sfproj@uw.edu" TargetMode="External"/><Relationship Id="rId2" Type="http://schemas.openxmlformats.org/officeDocument/2006/relationships/hyperlink" Target="mailto:csfcoord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JzIqMrWzRodkHtn3/GVPKN1fA==">CgMxLjAyCGguZ2pkZ3hzOAByITFDT3NtbG1HNkk3SGphRk1ZWXBGZkNCaHM2R1cwUlM2dw==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2020-03-20T03:08:00Z</dcterms:created>
  <dc:creator>Julie Fisk</dc:creator>
</cp:coreProperties>
</file>